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72F" w:rsidRPr="00A70E6D" w:rsidRDefault="0039461E" w:rsidP="005A6A1E">
      <w:pPr>
        <w:pStyle w:val="a5"/>
        <w:jc w:val="center"/>
        <w:rPr>
          <w:b/>
          <w:sz w:val="36"/>
          <w:szCs w:val="36"/>
        </w:rPr>
      </w:pPr>
      <w:r w:rsidRPr="005A6A1E">
        <w:rPr>
          <w:b/>
          <w:sz w:val="36"/>
          <w:szCs w:val="36"/>
        </w:rPr>
        <w:t xml:space="preserve">Светодиодный светильник </w:t>
      </w:r>
      <w:r w:rsidRPr="005A6A1E">
        <w:rPr>
          <w:b/>
          <w:sz w:val="36"/>
          <w:szCs w:val="36"/>
          <w:lang w:val="en-US"/>
        </w:rPr>
        <w:t>BL</w:t>
      </w:r>
      <w:r w:rsidRPr="005A6A1E">
        <w:rPr>
          <w:b/>
          <w:sz w:val="36"/>
          <w:szCs w:val="36"/>
        </w:rPr>
        <w:t>-</w:t>
      </w:r>
      <w:r w:rsidR="00A70E6D">
        <w:rPr>
          <w:b/>
          <w:sz w:val="36"/>
          <w:szCs w:val="36"/>
          <w:lang w:val="en-US"/>
        </w:rPr>
        <w:t>PL</w:t>
      </w:r>
      <w:r w:rsidRPr="005A6A1E">
        <w:rPr>
          <w:b/>
          <w:sz w:val="36"/>
          <w:szCs w:val="36"/>
        </w:rPr>
        <w:t>-</w:t>
      </w:r>
      <w:r w:rsidRPr="005A6A1E">
        <w:rPr>
          <w:b/>
          <w:sz w:val="36"/>
          <w:szCs w:val="36"/>
          <w:lang w:val="en-US"/>
        </w:rPr>
        <w:t>S</w:t>
      </w:r>
      <w:r w:rsidR="00A70E6D">
        <w:rPr>
          <w:b/>
          <w:sz w:val="36"/>
          <w:szCs w:val="36"/>
        </w:rPr>
        <w:t>-0</w:t>
      </w:r>
      <w:r w:rsidR="0054590A">
        <w:rPr>
          <w:b/>
          <w:sz w:val="36"/>
          <w:szCs w:val="36"/>
        </w:rPr>
        <w:t>2</w:t>
      </w:r>
      <w:r w:rsidRPr="005A6A1E">
        <w:rPr>
          <w:b/>
          <w:sz w:val="36"/>
          <w:szCs w:val="36"/>
        </w:rPr>
        <w:t>0-</w:t>
      </w:r>
      <w:r w:rsidRPr="005A6A1E">
        <w:rPr>
          <w:b/>
          <w:sz w:val="36"/>
          <w:szCs w:val="36"/>
          <w:lang w:val="en-US"/>
        </w:rPr>
        <w:t>NW</w:t>
      </w:r>
      <w:r w:rsidR="00A70E6D">
        <w:rPr>
          <w:b/>
          <w:sz w:val="36"/>
          <w:szCs w:val="36"/>
        </w:rPr>
        <w:t xml:space="preserve"> (</w:t>
      </w:r>
      <w:r w:rsidR="00A70E6D">
        <w:rPr>
          <w:b/>
          <w:sz w:val="36"/>
          <w:szCs w:val="36"/>
          <w:lang w:val="en-US"/>
        </w:rPr>
        <w:t>PR</w:t>
      </w:r>
      <w:r w:rsidR="00A70E6D" w:rsidRPr="00A70E6D">
        <w:rPr>
          <w:b/>
          <w:sz w:val="36"/>
          <w:szCs w:val="36"/>
        </w:rPr>
        <w:t>)</w:t>
      </w:r>
    </w:p>
    <w:tbl>
      <w:tblPr>
        <w:tblStyle w:val="a7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840"/>
        <w:gridCol w:w="4718"/>
      </w:tblGrid>
      <w:tr w:rsidR="0080272F" w:rsidRPr="0080272F" w:rsidTr="005A6A1E">
        <w:trPr>
          <w:trHeight w:val="3284"/>
        </w:trPr>
        <w:tc>
          <w:tcPr>
            <w:tcW w:w="4840" w:type="dxa"/>
            <w:shd w:val="clear" w:color="auto" w:fill="FFFFFF" w:themeFill="background1"/>
          </w:tcPr>
          <w:p w:rsidR="0080272F" w:rsidRPr="0080272F" w:rsidRDefault="00A70E6D">
            <w:pPr>
              <w:rPr>
                <w:color w:val="FFFFFF" w:themeColor="background1"/>
              </w:rPr>
            </w:pPr>
            <w:r>
              <w:rPr>
                <w:noProof/>
                <w:color w:val="FFFFFF" w:themeColor="background1"/>
                <w:lang w:eastAsia="ru-RU"/>
              </w:rPr>
              <w:drawing>
                <wp:inline distT="0" distB="0" distL="0" distR="0">
                  <wp:extent cx="2238375" cy="2238375"/>
                  <wp:effectExtent l="76200" t="38100" r="47625" b="25717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76a58bbea5d821d4be4337b8e18ba8c.png"/>
                          <pic:cNvPicPr/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2927" b="100000" l="122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095" cy="2238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8" w:type="dxa"/>
            <w:shd w:val="clear" w:color="auto" w:fill="FFFFFF" w:themeFill="background1"/>
          </w:tcPr>
          <w:p w:rsidR="0080272F" w:rsidRPr="00C61B17" w:rsidRDefault="00A70E6D" w:rsidP="005A6A1E">
            <w:pPr>
              <w:pStyle w:val="a8"/>
              <w:rPr>
                <w:b/>
                <w:color w:val="002060"/>
              </w:rPr>
            </w:pPr>
            <w:r w:rsidRPr="00A70E6D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</w:rPr>
              <w:t>Энергосберегающий св</w:t>
            </w:r>
            <w:r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</w:rPr>
              <w:t>етодиодный светильник BL-PL-S-0</w:t>
            </w:r>
            <w:r w:rsidR="0054590A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</w:rPr>
              <w:t>2</w:t>
            </w:r>
            <w:r w:rsidR="00657C5F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</w:rPr>
              <w:t>0-</w:t>
            </w:r>
            <w:r w:rsidR="00657C5F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  <w:lang w:val="en-US"/>
              </w:rPr>
              <w:t>N</w:t>
            </w:r>
            <w:r w:rsidRPr="00A70E6D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</w:rPr>
              <w:t>W (</w:t>
            </w:r>
            <w:r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  <w:lang w:val="en-US"/>
              </w:rPr>
              <w:t>PR</w:t>
            </w:r>
            <w:r w:rsidRPr="00A70E6D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</w:rPr>
              <w:t>) предназначен для освещения производственных помещений, подземных парковок и иных помещений, требующих повышенные требования по пыли и влаге. Он совмещает в себе оптимальные рабочие характеристики, высокую световую отдачу и максимальную экономию электроэнергии.</w:t>
            </w:r>
          </w:p>
        </w:tc>
      </w:tr>
    </w:tbl>
    <w:p w:rsidR="00870106" w:rsidRDefault="00870106" w:rsidP="00870106">
      <w:pPr>
        <w:jc w:val="both"/>
        <w:rPr>
          <w:b/>
          <w:sz w:val="28"/>
          <w:szCs w:val="28"/>
        </w:rPr>
      </w:pPr>
      <w:r w:rsidRPr="00870106">
        <w:rPr>
          <w:b/>
          <w:sz w:val="28"/>
          <w:szCs w:val="28"/>
        </w:rPr>
        <w:t>Технические характеристики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70106" w:rsidTr="00F342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870106" w:rsidRPr="00F46548" w:rsidRDefault="00870106" w:rsidP="00870106">
            <w:pPr>
              <w:jc w:val="both"/>
              <w:rPr>
                <w:b w:val="0"/>
              </w:rPr>
            </w:pPr>
            <w:r w:rsidRPr="00F46548">
              <w:t>Артикул</w:t>
            </w:r>
          </w:p>
        </w:tc>
        <w:tc>
          <w:tcPr>
            <w:tcW w:w="4786" w:type="dxa"/>
          </w:tcPr>
          <w:p w:rsidR="00870106" w:rsidRPr="00E9777A" w:rsidRDefault="0054590A" w:rsidP="00E143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lang w:val="en-US"/>
              </w:rPr>
            </w:pPr>
            <w:r>
              <w:rPr>
                <w:bCs w:val="0"/>
              </w:rPr>
              <w:t>BL-PL-S-02</w:t>
            </w:r>
            <w:r w:rsidR="00A70E6D" w:rsidRPr="00A70E6D">
              <w:rPr>
                <w:bCs w:val="0"/>
              </w:rPr>
              <w:t>0-NW</w:t>
            </w:r>
            <w:r w:rsidR="00E9777A">
              <w:rPr>
                <w:bCs w:val="0"/>
                <w:lang w:val="en-US"/>
              </w:rPr>
              <w:t xml:space="preserve"> (PR)</w:t>
            </w:r>
          </w:p>
        </w:tc>
      </w:tr>
      <w:tr w:rsidR="00870106" w:rsidTr="00F34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BE67E7" w:rsidRPr="00F46548" w:rsidRDefault="00BE67E7" w:rsidP="00BE67E7">
            <w:pPr>
              <w:jc w:val="both"/>
              <w:rPr>
                <w:b w:val="0"/>
              </w:rPr>
            </w:pPr>
            <w:r w:rsidRPr="00F46548">
              <w:t xml:space="preserve">Номинальная мощность, </w:t>
            </w:r>
            <w:proofErr w:type="gramStart"/>
            <w:r w:rsidRPr="00F46548">
              <w:t>Вт</w:t>
            </w:r>
            <w:proofErr w:type="gramEnd"/>
          </w:p>
        </w:tc>
        <w:tc>
          <w:tcPr>
            <w:tcW w:w="4786" w:type="dxa"/>
          </w:tcPr>
          <w:p w:rsidR="00870106" w:rsidRPr="00F46548" w:rsidRDefault="0054590A" w:rsidP="008A30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</w:t>
            </w:r>
            <w:r w:rsidR="008A16CC">
              <w:rPr>
                <w:b/>
              </w:rPr>
              <w:t>0</w:t>
            </w:r>
          </w:p>
        </w:tc>
      </w:tr>
      <w:tr w:rsidR="00870106" w:rsidTr="00C43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870106" w:rsidRPr="00F46548" w:rsidRDefault="00BE67E7" w:rsidP="00870106">
            <w:pPr>
              <w:jc w:val="both"/>
              <w:rPr>
                <w:b w:val="0"/>
              </w:rPr>
            </w:pPr>
            <w:r w:rsidRPr="00F46548">
              <w:t xml:space="preserve">Питание светильника осуществляется от сети переменного тока, напряжением </w:t>
            </w:r>
          </w:p>
        </w:tc>
        <w:tc>
          <w:tcPr>
            <w:tcW w:w="4786" w:type="dxa"/>
            <w:vAlign w:val="center"/>
          </w:tcPr>
          <w:p w:rsidR="00870106" w:rsidRPr="00F46548" w:rsidRDefault="004679E1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46548">
              <w:rPr>
                <w:b/>
              </w:rPr>
              <w:t>220 В</w:t>
            </w:r>
            <w:r w:rsidR="00A53AFA" w:rsidRPr="00F46548">
              <w:rPr>
                <w:b/>
              </w:rPr>
              <w:t>±10%</w:t>
            </w:r>
          </w:p>
        </w:tc>
      </w:tr>
      <w:tr w:rsidR="00870106" w:rsidTr="00C43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870106" w:rsidRPr="00F46548" w:rsidRDefault="00BE67E7" w:rsidP="00870106">
            <w:pPr>
              <w:jc w:val="both"/>
              <w:rPr>
                <w:b w:val="0"/>
              </w:rPr>
            </w:pPr>
            <w:r w:rsidRPr="00F46548">
              <w:t>Частота</w:t>
            </w:r>
          </w:p>
        </w:tc>
        <w:tc>
          <w:tcPr>
            <w:tcW w:w="4786" w:type="dxa"/>
            <w:vAlign w:val="center"/>
          </w:tcPr>
          <w:p w:rsidR="00870106" w:rsidRPr="00F46548" w:rsidRDefault="00A53AFA" w:rsidP="00C4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46548">
              <w:rPr>
                <w:b/>
              </w:rPr>
              <w:t>50±10% Гц</w:t>
            </w:r>
          </w:p>
        </w:tc>
      </w:tr>
      <w:tr w:rsidR="00870106" w:rsidTr="00C43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870106" w:rsidRPr="00F46548" w:rsidRDefault="00BE67E7" w:rsidP="00870106">
            <w:pPr>
              <w:jc w:val="both"/>
              <w:rPr>
                <w:b w:val="0"/>
              </w:rPr>
            </w:pPr>
            <w:r w:rsidRPr="00F46548">
              <w:t xml:space="preserve">Цветовая температура излучения, </w:t>
            </w:r>
            <w:proofErr w:type="gramStart"/>
            <w:r w:rsidRPr="00F46548">
              <w:t>К</w:t>
            </w:r>
            <w:proofErr w:type="gramEnd"/>
          </w:p>
        </w:tc>
        <w:tc>
          <w:tcPr>
            <w:tcW w:w="4786" w:type="dxa"/>
            <w:vAlign w:val="center"/>
          </w:tcPr>
          <w:p w:rsidR="00870106" w:rsidRPr="00F46548" w:rsidRDefault="00A53AFA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46548">
              <w:rPr>
                <w:b/>
              </w:rPr>
              <w:t>5000</w:t>
            </w:r>
          </w:p>
        </w:tc>
      </w:tr>
      <w:tr w:rsidR="00870106" w:rsidTr="00C43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870106" w:rsidRPr="00F46548" w:rsidRDefault="00BE67E7" w:rsidP="009F7599">
            <w:pPr>
              <w:jc w:val="both"/>
              <w:rPr>
                <w:b w:val="0"/>
              </w:rPr>
            </w:pPr>
            <w:r w:rsidRPr="00F46548">
              <w:t>Световой поток</w:t>
            </w:r>
            <w:r w:rsidR="00F16F8F" w:rsidRPr="00F46548">
              <w:t xml:space="preserve"> светильника, Лм</w:t>
            </w:r>
          </w:p>
        </w:tc>
        <w:tc>
          <w:tcPr>
            <w:tcW w:w="4786" w:type="dxa"/>
            <w:vAlign w:val="center"/>
          </w:tcPr>
          <w:p w:rsidR="00870106" w:rsidRPr="00F46548" w:rsidRDefault="0054590A" w:rsidP="00C4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2160</w:t>
            </w:r>
            <w:bookmarkStart w:id="0" w:name="_GoBack"/>
            <w:bookmarkEnd w:id="0"/>
          </w:p>
        </w:tc>
      </w:tr>
      <w:tr w:rsidR="00870106" w:rsidTr="00C43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870106" w:rsidRPr="00F46548" w:rsidRDefault="00F16F8F" w:rsidP="00870106">
            <w:pPr>
              <w:jc w:val="both"/>
              <w:rPr>
                <w:b w:val="0"/>
              </w:rPr>
            </w:pPr>
            <w:r w:rsidRPr="00F46548">
              <w:t>Кривая силы света по ГОСТ 17677-82</w:t>
            </w:r>
          </w:p>
        </w:tc>
        <w:tc>
          <w:tcPr>
            <w:tcW w:w="4786" w:type="dxa"/>
            <w:vAlign w:val="center"/>
          </w:tcPr>
          <w:p w:rsidR="00870106" w:rsidRPr="00F46548" w:rsidRDefault="00A53AFA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46548">
              <w:rPr>
                <w:b/>
              </w:rPr>
              <w:t>Д</w:t>
            </w:r>
          </w:p>
        </w:tc>
      </w:tr>
      <w:tr w:rsidR="00870106" w:rsidTr="00C43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870106" w:rsidRPr="00F46548" w:rsidRDefault="006167ED" w:rsidP="00870106">
            <w:pPr>
              <w:jc w:val="both"/>
              <w:rPr>
                <w:b w:val="0"/>
                <w:lang w:val="en-US"/>
              </w:rPr>
            </w:pPr>
            <w:r w:rsidRPr="00F46548">
              <w:t>Индекс цветопередачи</w:t>
            </w:r>
            <w:r w:rsidR="00A53AFA" w:rsidRPr="00F46548">
              <w:t xml:space="preserve">, </w:t>
            </w:r>
            <w:r w:rsidR="002E0752" w:rsidRPr="00F46548">
              <w:rPr>
                <w:lang w:val="en-US"/>
              </w:rPr>
              <w:t>Ra</w:t>
            </w:r>
          </w:p>
        </w:tc>
        <w:tc>
          <w:tcPr>
            <w:tcW w:w="4786" w:type="dxa"/>
            <w:vAlign w:val="center"/>
          </w:tcPr>
          <w:p w:rsidR="00870106" w:rsidRPr="00F46548" w:rsidRDefault="00A53AFA" w:rsidP="00C4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46548">
              <w:rPr>
                <w:b/>
              </w:rPr>
              <w:t>82</w:t>
            </w:r>
          </w:p>
        </w:tc>
      </w:tr>
      <w:tr w:rsidR="006167ED" w:rsidTr="00C43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6167ED" w:rsidRPr="00F46548" w:rsidRDefault="002E0752" w:rsidP="00870106">
            <w:pPr>
              <w:jc w:val="both"/>
              <w:rPr>
                <w:b w:val="0"/>
              </w:rPr>
            </w:pPr>
            <w:r w:rsidRPr="00F46548">
              <w:t>Габаритные размеры(</w:t>
            </w:r>
            <w:r w:rsidRPr="00F46548">
              <w:rPr>
                <w:lang w:val="en-US"/>
              </w:rPr>
              <w:t>L</w:t>
            </w:r>
            <w:r w:rsidRPr="00F46548">
              <w:t>-</w:t>
            </w:r>
            <w:r w:rsidRPr="00F46548">
              <w:rPr>
                <w:lang w:val="en-US"/>
              </w:rPr>
              <w:t>B</w:t>
            </w:r>
            <w:r w:rsidRPr="00F46548">
              <w:t>-</w:t>
            </w:r>
            <w:r w:rsidRPr="00F46548">
              <w:rPr>
                <w:lang w:val="en-US"/>
              </w:rPr>
              <w:t>H</w:t>
            </w:r>
            <w:r w:rsidRPr="00F46548">
              <w:t xml:space="preserve">), мм, не более </w:t>
            </w:r>
          </w:p>
          <w:p w:rsidR="002E0752" w:rsidRPr="00F46548" w:rsidRDefault="002E0752" w:rsidP="00870106">
            <w:pPr>
              <w:jc w:val="both"/>
              <w:rPr>
                <w:b w:val="0"/>
              </w:rPr>
            </w:pPr>
          </w:p>
        </w:tc>
        <w:tc>
          <w:tcPr>
            <w:tcW w:w="4786" w:type="dxa"/>
            <w:vAlign w:val="center"/>
          </w:tcPr>
          <w:p w:rsidR="006167ED" w:rsidRPr="00F46548" w:rsidRDefault="0054590A" w:rsidP="009D52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653</w:t>
            </w:r>
            <w:r w:rsidR="00A70E6D" w:rsidRPr="00A70E6D">
              <w:rPr>
                <w:b/>
              </w:rPr>
              <w:t>x135x105</w:t>
            </w:r>
          </w:p>
        </w:tc>
      </w:tr>
      <w:tr w:rsidR="006167ED" w:rsidTr="00C43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6167ED" w:rsidRPr="00F46548" w:rsidRDefault="002E0752" w:rsidP="00870106">
            <w:pPr>
              <w:jc w:val="both"/>
              <w:rPr>
                <w:b w:val="0"/>
              </w:rPr>
            </w:pPr>
            <w:r w:rsidRPr="00F46548">
              <w:t>Тип корпуса</w:t>
            </w:r>
          </w:p>
        </w:tc>
        <w:tc>
          <w:tcPr>
            <w:tcW w:w="4786" w:type="dxa"/>
            <w:vAlign w:val="center"/>
          </w:tcPr>
          <w:p w:rsidR="006167ED" w:rsidRPr="00F46548" w:rsidRDefault="001D12DB" w:rsidP="00C4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D12DB">
              <w:rPr>
                <w:b/>
              </w:rPr>
              <w:t>Накладной/подвесной</w:t>
            </w:r>
          </w:p>
        </w:tc>
      </w:tr>
      <w:tr w:rsidR="006167ED" w:rsidTr="00A70E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6167ED" w:rsidRPr="00F46548" w:rsidRDefault="00A53AFA" w:rsidP="00A53AFA">
            <w:pPr>
              <w:rPr>
                <w:b w:val="0"/>
              </w:rPr>
            </w:pPr>
            <w:r w:rsidRPr="00F46548">
              <w:t xml:space="preserve">Тип </w:t>
            </w:r>
            <w:r w:rsidR="002E0752" w:rsidRPr="00F46548">
              <w:t>рассеивателя, коэффициент светопропускания</w:t>
            </w:r>
          </w:p>
        </w:tc>
        <w:tc>
          <w:tcPr>
            <w:tcW w:w="4786" w:type="dxa"/>
            <w:vAlign w:val="center"/>
          </w:tcPr>
          <w:p w:rsidR="006167ED" w:rsidRPr="007D5B2B" w:rsidRDefault="007D5B2B" w:rsidP="00A70E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43614">
              <w:rPr>
                <w:b/>
              </w:rPr>
              <w:t>PR</w:t>
            </w:r>
            <w:r w:rsidRPr="007D5B2B">
              <w:rPr>
                <w:b/>
              </w:rPr>
              <w:t xml:space="preserve"> </w:t>
            </w:r>
            <w:r w:rsidR="00C43614">
              <w:rPr>
                <w:b/>
              </w:rPr>
              <w:t xml:space="preserve">– </w:t>
            </w:r>
            <w:r w:rsidR="00A70E6D">
              <w:rPr>
                <w:b/>
              </w:rPr>
              <w:t>прозрачный</w:t>
            </w:r>
            <w:r w:rsidR="00C43614">
              <w:rPr>
                <w:b/>
              </w:rPr>
              <w:t xml:space="preserve"> </w:t>
            </w:r>
            <w:r w:rsidRPr="007D5B2B">
              <w:rPr>
                <w:b/>
              </w:rPr>
              <w:t>(</w:t>
            </w:r>
            <w:r w:rsidR="00A70E6D">
              <w:rPr>
                <w:b/>
              </w:rPr>
              <w:t>93%)</w:t>
            </w:r>
          </w:p>
        </w:tc>
      </w:tr>
      <w:tr w:rsidR="006167ED" w:rsidTr="00C43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6167ED" w:rsidRPr="00F46548" w:rsidRDefault="002E0752" w:rsidP="00870106">
            <w:pPr>
              <w:jc w:val="both"/>
              <w:rPr>
                <w:b w:val="0"/>
              </w:rPr>
            </w:pPr>
            <w:r w:rsidRPr="00F46548">
              <w:t>Корпус светильника</w:t>
            </w:r>
          </w:p>
        </w:tc>
        <w:tc>
          <w:tcPr>
            <w:tcW w:w="4786" w:type="dxa"/>
            <w:vAlign w:val="center"/>
          </w:tcPr>
          <w:p w:rsidR="006167ED" w:rsidRPr="00F46548" w:rsidRDefault="00B13A0C" w:rsidP="00C4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У</w:t>
            </w:r>
            <w:r w:rsidR="00A70E6D" w:rsidRPr="00A70E6D">
              <w:rPr>
                <w:b/>
              </w:rPr>
              <w:t>даропрочный негорючий ABS-пластик</w:t>
            </w:r>
          </w:p>
        </w:tc>
      </w:tr>
      <w:tr w:rsidR="006167ED" w:rsidTr="00C43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6167ED" w:rsidRPr="00F46548" w:rsidRDefault="002E0752" w:rsidP="00870106">
            <w:pPr>
              <w:jc w:val="both"/>
              <w:rPr>
                <w:b w:val="0"/>
              </w:rPr>
            </w:pPr>
            <w:r w:rsidRPr="00F46548">
              <w:t xml:space="preserve">Масса, </w:t>
            </w:r>
            <w:proofErr w:type="gramStart"/>
            <w:r w:rsidRPr="00F46548">
              <w:t>кг</w:t>
            </w:r>
            <w:proofErr w:type="gramEnd"/>
            <w:r w:rsidRPr="00F46548">
              <w:t>, не более</w:t>
            </w:r>
          </w:p>
        </w:tc>
        <w:tc>
          <w:tcPr>
            <w:tcW w:w="4786" w:type="dxa"/>
            <w:vAlign w:val="center"/>
          </w:tcPr>
          <w:p w:rsidR="006167ED" w:rsidRPr="00F46548" w:rsidRDefault="0054590A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167ED" w:rsidTr="00C43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6167ED" w:rsidRPr="00F46548" w:rsidRDefault="002E0752" w:rsidP="00870106">
            <w:pPr>
              <w:jc w:val="both"/>
              <w:rPr>
                <w:b w:val="0"/>
              </w:rPr>
            </w:pPr>
            <w:r w:rsidRPr="00F46548">
              <w:t>Степень защиты светильника от воздействия окружающей сред</w:t>
            </w:r>
            <w:r w:rsidR="00C61B17">
              <w:t xml:space="preserve">ы по ГОСТ </w:t>
            </w:r>
            <w:proofErr w:type="gramStart"/>
            <w:r w:rsidR="00C61B17">
              <w:t>Р</w:t>
            </w:r>
            <w:proofErr w:type="gramEnd"/>
            <w:r w:rsidR="00C61B17">
              <w:t xml:space="preserve"> МЭК 60598-1</w:t>
            </w:r>
          </w:p>
        </w:tc>
        <w:tc>
          <w:tcPr>
            <w:tcW w:w="4786" w:type="dxa"/>
            <w:vAlign w:val="center"/>
          </w:tcPr>
          <w:p w:rsidR="006167ED" w:rsidRPr="00C43614" w:rsidRDefault="00A74F92" w:rsidP="00A70E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43614">
              <w:rPr>
                <w:b/>
              </w:rPr>
              <w:t xml:space="preserve">IP </w:t>
            </w:r>
            <w:r w:rsidR="00A70E6D">
              <w:rPr>
                <w:b/>
              </w:rPr>
              <w:t>66</w:t>
            </w:r>
          </w:p>
        </w:tc>
      </w:tr>
      <w:tr w:rsidR="006167ED" w:rsidTr="00C43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6167ED" w:rsidRPr="00F46548" w:rsidRDefault="002E0752" w:rsidP="00870106">
            <w:pPr>
              <w:jc w:val="both"/>
              <w:rPr>
                <w:b w:val="0"/>
              </w:rPr>
            </w:pPr>
            <w:r w:rsidRPr="00F46548">
              <w:t>Класс защиты от поражения электрически</w:t>
            </w:r>
            <w:r w:rsidR="00C61B17">
              <w:t xml:space="preserve">м током по ГОСТ </w:t>
            </w:r>
            <w:proofErr w:type="gramStart"/>
            <w:r w:rsidR="00C61B17">
              <w:t>Р</w:t>
            </w:r>
            <w:proofErr w:type="gramEnd"/>
            <w:r w:rsidR="00C61B17">
              <w:t xml:space="preserve"> МЭК 60598-1</w:t>
            </w:r>
          </w:p>
        </w:tc>
        <w:tc>
          <w:tcPr>
            <w:tcW w:w="4786" w:type="dxa"/>
            <w:vAlign w:val="center"/>
          </w:tcPr>
          <w:p w:rsidR="006167ED" w:rsidRPr="00C61B17" w:rsidRDefault="00C61B17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167ED" w:rsidRPr="004679E1" w:rsidTr="00C43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6167ED" w:rsidRPr="00F46548" w:rsidRDefault="002E0752" w:rsidP="00870106">
            <w:pPr>
              <w:jc w:val="both"/>
              <w:rPr>
                <w:b w:val="0"/>
              </w:rPr>
            </w:pPr>
            <w:r w:rsidRPr="00F46548">
              <w:t xml:space="preserve">Диапазон рабочих температур, </w:t>
            </w:r>
            <w:proofErr w:type="gramStart"/>
            <w:r w:rsidRPr="00F46548">
              <w:t>С</w:t>
            </w:r>
            <w:proofErr w:type="gramEnd"/>
          </w:p>
        </w:tc>
        <w:tc>
          <w:tcPr>
            <w:tcW w:w="4786" w:type="dxa"/>
            <w:vAlign w:val="center"/>
          </w:tcPr>
          <w:p w:rsidR="006167ED" w:rsidRPr="00895052" w:rsidRDefault="00823038" w:rsidP="00C4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-2</w:t>
            </w:r>
            <w:r w:rsidR="00A74F92" w:rsidRPr="00F46548">
              <w:rPr>
                <w:b/>
              </w:rPr>
              <w:t>0….+</w:t>
            </w:r>
            <w:r w:rsidR="00A74F92" w:rsidRPr="00895052">
              <w:rPr>
                <w:b/>
              </w:rPr>
              <w:t>55</w:t>
            </w:r>
          </w:p>
        </w:tc>
      </w:tr>
      <w:tr w:rsidR="002E0752" w:rsidRPr="004679E1" w:rsidTr="00C43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2E0752" w:rsidRPr="00F46548" w:rsidRDefault="002E0752" w:rsidP="00870106">
            <w:pPr>
              <w:jc w:val="both"/>
              <w:rPr>
                <w:b w:val="0"/>
              </w:rPr>
            </w:pPr>
            <w:r w:rsidRPr="00F46548">
              <w:t>Г</w:t>
            </w:r>
            <w:r w:rsidR="00A74F92" w:rsidRPr="00F46548">
              <w:t xml:space="preserve">арантийный срок эксплуатации, месяцев </w:t>
            </w:r>
          </w:p>
        </w:tc>
        <w:tc>
          <w:tcPr>
            <w:tcW w:w="4786" w:type="dxa"/>
            <w:vAlign w:val="center"/>
          </w:tcPr>
          <w:p w:rsidR="002E0752" w:rsidRPr="00F46548" w:rsidRDefault="00A74F92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46548">
              <w:rPr>
                <w:b/>
              </w:rPr>
              <w:t>36</w:t>
            </w:r>
          </w:p>
        </w:tc>
      </w:tr>
      <w:tr w:rsidR="002E0752" w:rsidRPr="004679E1" w:rsidTr="00C43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2E0752" w:rsidRPr="00F46548" w:rsidRDefault="002E0752" w:rsidP="00870106">
            <w:pPr>
              <w:jc w:val="both"/>
              <w:rPr>
                <w:b w:val="0"/>
              </w:rPr>
            </w:pPr>
            <w:r w:rsidRPr="00F46548">
              <w:t>Срок службы светильника, до часов</w:t>
            </w:r>
          </w:p>
        </w:tc>
        <w:tc>
          <w:tcPr>
            <w:tcW w:w="4786" w:type="dxa"/>
            <w:vAlign w:val="center"/>
          </w:tcPr>
          <w:p w:rsidR="002E0752" w:rsidRPr="00F46548" w:rsidRDefault="00A74F92" w:rsidP="00C4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46548">
              <w:rPr>
                <w:b/>
              </w:rPr>
              <w:t>100 000</w:t>
            </w:r>
          </w:p>
        </w:tc>
      </w:tr>
      <w:tr w:rsidR="002E0752" w:rsidRPr="004679E1" w:rsidTr="00C43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2E0752" w:rsidRPr="00F46548" w:rsidRDefault="002E0752" w:rsidP="00870106">
            <w:pPr>
              <w:jc w:val="both"/>
              <w:rPr>
                <w:b w:val="0"/>
              </w:rPr>
            </w:pPr>
            <w:r w:rsidRPr="00F46548">
              <w:t>Цвет светильника</w:t>
            </w:r>
          </w:p>
        </w:tc>
        <w:tc>
          <w:tcPr>
            <w:tcW w:w="4786" w:type="dxa"/>
            <w:vAlign w:val="center"/>
          </w:tcPr>
          <w:p w:rsidR="002E0752" w:rsidRPr="00F46548" w:rsidRDefault="00A74F92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46548">
              <w:rPr>
                <w:b/>
              </w:rPr>
              <w:t>белый</w:t>
            </w:r>
          </w:p>
        </w:tc>
      </w:tr>
      <w:tr w:rsidR="002E0752" w:rsidRPr="004679E1" w:rsidTr="00C43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2E0752" w:rsidRPr="004679E1" w:rsidRDefault="002E0752" w:rsidP="00870106">
            <w:pPr>
              <w:jc w:val="both"/>
              <w:rPr>
                <w:b w:val="0"/>
              </w:rPr>
            </w:pPr>
            <w:r w:rsidRPr="004679E1">
              <w:t>Производитель:</w:t>
            </w:r>
          </w:p>
        </w:tc>
        <w:tc>
          <w:tcPr>
            <w:tcW w:w="4786" w:type="dxa"/>
            <w:vAlign w:val="center"/>
          </w:tcPr>
          <w:p w:rsidR="002E0752" w:rsidRPr="004679E1" w:rsidRDefault="00A74F92" w:rsidP="00C4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ООО «Билайт», г. Белгород, проспект </w:t>
            </w:r>
            <w:r w:rsidRPr="00F46548">
              <w:rPr>
                <w:b/>
              </w:rPr>
              <w:t>Славы,</w:t>
            </w:r>
            <w:r>
              <w:rPr>
                <w:b/>
              </w:rPr>
              <w:t xml:space="preserve"> д.44 «А»</w:t>
            </w:r>
          </w:p>
        </w:tc>
      </w:tr>
      <w:tr w:rsidR="00C43614" w:rsidRPr="004679E1" w:rsidTr="00C43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C43614" w:rsidRPr="004679E1" w:rsidRDefault="00C43614" w:rsidP="00870106">
            <w:pPr>
              <w:jc w:val="both"/>
            </w:pPr>
            <w:r>
              <w:t xml:space="preserve">Ваша цена: </w:t>
            </w:r>
          </w:p>
        </w:tc>
        <w:tc>
          <w:tcPr>
            <w:tcW w:w="4786" w:type="dxa"/>
            <w:vAlign w:val="center"/>
          </w:tcPr>
          <w:p w:rsidR="00C43614" w:rsidRDefault="00C43614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……… </w:t>
            </w:r>
            <w:proofErr w:type="spellStart"/>
            <w:r>
              <w:rPr>
                <w:b/>
              </w:rPr>
              <w:t>руб</w:t>
            </w:r>
            <w:proofErr w:type="spellEnd"/>
            <w:r>
              <w:rPr>
                <w:b/>
              </w:rPr>
              <w:t>/шт.</w:t>
            </w:r>
          </w:p>
        </w:tc>
      </w:tr>
    </w:tbl>
    <w:p w:rsidR="00870106" w:rsidRPr="00870106" w:rsidRDefault="00870106" w:rsidP="00870106">
      <w:pPr>
        <w:jc w:val="both"/>
        <w:rPr>
          <w:b/>
          <w:sz w:val="28"/>
          <w:szCs w:val="28"/>
        </w:rPr>
      </w:pPr>
    </w:p>
    <w:sectPr w:rsidR="00870106" w:rsidRPr="00870106" w:rsidSect="008F4E29">
      <w:footerReference w:type="default" r:id="rId10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2EC" w:rsidRDefault="001A02EC" w:rsidP="008F4E29">
      <w:pPr>
        <w:spacing w:after="0" w:line="240" w:lineRule="auto"/>
      </w:pPr>
      <w:r>
        <w:separator/>
      </w:r>
    </w:p>
  </w:endnote>
  <w:endnote w:type="continuationSeparator" w:id="0">
    <w:p w:rsidR="001A02EC" w:rsidRDefault="001A02EC" w:rsidP="008F4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E29" w:rsidRDefault="008F4E29" w:rsidP="008F4E29">
    <w:pPr>
      <w:pStyle w:val="ac"/>
      <w:tabs>
        <w:tab w:val="clear" w:pos="4677"/>
      </w:tabs>
    </w:pPr>
    <w:r>
      <w:rPr>
        <w:noProof/>
        <w:lang w:eastAsia="ru-RU"/>
      </w:rPr>
      <w:drawing>
        <wp:inline distT="0" distB="0" distL="0" distR="0" wp14:anchorId="4AAE83BC" wp14:editId="2400B0D8">
          <wp:extent cx="1725295" cy="554990"/>
          <wp:effectExtent l="0" t="0" r="825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</w:t>
    </w:r>
    <w:r>
      <w:rPr>
        <w:noProof/>
        <w:lang w:eastAsia="ru-RU"/>
      </w:rPr>
      <w:drawing>
        <wp:inline distT="0" distB="0" distL="0" distR="0" wp14:anchorId="498D1760" wp14:editId="44C68D99">
          <wp:extent cx="1219200" cy="494030"/>
          <wp:effectExtent l="0" t="0" r="0" b="127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9464"/>
    </w:tblGrid>
    <w:tr w:rsidR="008F4E29" w:rsidRPr="005F45E7" w:rsidTr="00205C6F">
      <w:trPr>
        <w:trHeight w:val="498"/>
      </w:trPr>
      <w:tc>
        <w:tcPr>
          <w:tcW w:w="9464" w:type="dxa"/>
        </w:tcPr>
        <w:tbl>
          <w:tblPr>
            <w:tblStyle w:val="a7"/>
            <w:tblW w:w="906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4390"/>
            <w:gridCol w:w="4677"/>
          </w:tblGrid>
          <w:tr w:rsidR="008F4E29" w:rsidTr="00205C6F">
            <w:trPr>
              <w:trHeight w:val="1101"/>
            </w:trPr>
            <w:tc>
              <w:tcPr>
                <w:tcW w:w="4390" w:type="dxa"/>
              </w:tcPr>
              <w:p w:rsidR="008F4E29" w:rsidRPr="001855E3" w:rsidRDefault="008F4E29" w:rsidP="00205C6F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                                                                                   </w:t>
                </w:r>
                <w:r w:rsidRPr="001855E3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г. Москва, проезд Серебрякова, дом 14, строение 15, офис 15222 Телефон 8 (495) 765-01-45 </w:t>
                </w:r>
              </w:p>
              <w:p w:rsidR="008F4E29" w:rsidRPr="0054590A" w:rsidRDefault="008F4E29" w:rsidP="00205C6F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color w:val="000000"/>
                    <w:sz w:val="16"/>
                    <w:szCs w:val="16"/>
                    <w:lang w:val="en-US"/>
                  </w:rPr>
                </w:pPr>
                <w:r w:rsidRPr="001855E3">
                  <w:rPr>
                    <w:rFonts w:ascii="Arial" w:hAnsi="Arial" w:cs="Arial"/>
                    <w:color w:val="000000"/>
                    <w:sz w:val="16"/>
                    <w:szCs w:val="16"/>
                    <w:lang w:val="en-US"/>
                  </w:rPr>
                  <w:t>e</w:t>
                </w:r>
                <w:r w:rsidRPr="0054590A">
                  <w:rPr>
                    <w:rFonts w:ascii="Arial" w:hAnsi="Arial" w:cs="Arial"/>
                    <w:color w:val="000000"/>
                    <w:sz w:val="16"/>
                    <w:szCs w:val="16"/>
                    <w:lang w:val="en-US"/>
                  </w:rPr>
                  <w:t>-</w:t>
                </w:r>
                <w:r w:rsidRPr="001855E3">
                  <w:rPr>
                    <w:rFonts w:ascii="Arial" w:hAnsi="Arial" w:cs="Arial"/>
                    <w:color w:val="000000"/>
                    <w:sz w:val="16"/>
                    <w:szCs w:val="16"/>
                    <w:lang w:val="en-US"/>
                  </w:rPr>
                  <w:t>mail</w:t>
                </w:r>
                <w:r w:rsidRPr="0054590A">
                  <w:rPr>
                    <w:rFonts w:ascii="Arial" w:hAnsi="Arial" w:cs="Arial"/>
                    <w:color w:val="000000"/>
                    <w:sz w:val="16"/>
                    <w:szCs w:val="16"/>
                    <w:lang w:val="en-US"/>
                  </w:rPr>
                  <w:t xml:space="preserve">: </w:t>
                </w:r>
                <w:r w:rsidR="001A02EC">
                  <w:fldChar w:fldCharType="begin"/>
                </w:r>
                <w:r w:rsidR="001A02EC" w:rsidRPr="0054590A">
                  <w:rPr>
                    <w:lang w:val="en-US"/>
                  </w:rPr>
                  <w:instrText xml:space="preserve"> HYPERLINK "mailto:sales@maxenergo.com" </w:instrText>
                </w:r>
                <w:r w:rsidR="001A02EC">
                  <w:fldChar w:fldCharType="separate"/>
                </w:r>
                <w:r w:rsidRPr="001855E3">
                  <w:rPr>
                    <w:rStyle w:val="ae"/>
                    <w:rFonts w:ascii="Arial" w:hAnsi="Arial" w:cs="Arial"/>
                    <w:sz w:val="16"/>
                    <w:szCs w:val="16"/>
                    <w:lang w:val="en-US"/>
                  </w:rPr>
                  <w:t>sales</w:t>
                </w:r>
                <w:r w:rsidRPr="0054590A">
                  <w:rPr>
                    <w:rStyle w:val="ae"/>
                    <w:rFonts w:ascii="Arial" w:hAnsi="Arial" w:cs="Arial"/>
                    <w:sz w:val="16"/>
                    <w:szCs w:val="16"/>
                    <w:lang w:val="en-US"/>
                  </w:rPr>
                  <w:t>@</w:t>
                </w:r>
                <w:r w:rsidRPr="001855E3">
                  <w:rPr>
                    <w:rStyle w:val="ae"/>
                    <w:rFonts w:ascii="Arial" w:hAnsi="Arial" w:cs="Arial"/>
                    <w:sz w:val="16"/>
                    <w:szCs w:val="16"/>
                    <w:lang w:val="en-US"/>
                  </w:rPr>
                  <w:t>maxenergo</w:t>
                </w:r>
                <w:r w:rsidRPr="0054590A">
                  <w:rPr>
                    <w:rStyle w:val="ae"/>
                    <w:rFonts w:ascii="Arial" w:hAnsi="Arial" w:cs="Arial"/>
                    <w:sz w:val="16"/>
                    <w:szCs w:val="16"/>
                    <w:lang w:val="en-US"/>
                  </w:rPr>
                  <w:t>.</w:t>
                </w:r>
                <w:r w:rsidRPr="001855E3">
                  <w:rPr>
                    <w:rStyle w:val="ae"/>
                    <w:rFonts w:ascii="Arial" w:hAnsi="Arial" w:cs="Arial"/>
                    <w:sz w:val="16"/>
                    <w:szCs w:val="16"/>
                    <w:lang w:val="en-US"/>
                  </w:rPr>
                  <w:t>com</w:t>
                </w:r>
                <w:r w:rsidR="001A02EC">
                  <w:rPr>
                    <w:rStyle w:val="ae"/>
                    <w:rFonts w:ascii="Arial" w:hAnsi="Arial" w:cs="Arial"/>
                    <w:sz w:val="16"/>
                    <w:szCs w:val="16"/>
                    <w:lang w:val="en-US"/>
                  </w:rPr>
                  <w:fldChar w:fldCharType="end"/>
                </w:r>
                <w:r w:rsidRPr="0054590A">
                  <w:rPr>
                    <w:rFonts w:ascii="Arial" w:hAnsi="Arial" w:cs="Arial"/>
                    <w:color w:val="000000"/>
                    <w:sz w:val="16"/>
                    <w:szCs w:val="16"/>
                    <w:lang w:val="en-US"/>
                  </w:rPr>
                  <w:t xml:space="preserve"> </w:t>
                </w:r>
              </w:p>
              <w:p w:rsidR="008F4E29" w:rsidRPr="000D2112" w:rsidRDefault="008F4E29" w:rsidP="00205C6F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color w:val="000000"/>
                    <w:sz w:val="18"/>
                    <w:szCs w:val="18"/>
                    <w:lang w:val="en-US"/>
                  </w:rPr>
                </w:pPr>
                <w:r w:rsidRPr="001855E3">
                  <w:rPr>
                    <w:rFonts w:ascii="Arial" w:hAnsi="Arial" w:cs="Arial"/>
                    <w:color w:val="000000"/>
                    <w:sz w:val="16"/>
                    <w:szCs w:val="16"/>
                    <w:lang w:val="en-US"/>
                  </w:rPr>
                  <w:t>maxenergo.com</w:t>
                </w:r>
              </w:p>
            </w:tc>
            <w:tc>
              <w:tcPr>
                <w:tcW w:w="4677" w:type="dxa"/>
              </w:tcPr>
              <w:p w:rsidR="008F4E29" w:rsidRPr="0054590A" w:rsidRDefault="008F4E29" w:rsidP="00205C6F">
                <w:pPr>
                  <w:autoSpaceDE w:val="0"/>
                  <w:autoSpaceDN w:val="0"/>
                  <w:adjustRightInd w:val="0"/>
                  <w:ind w:right="33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  <w:lang w:val="en-US"/>
                  </w:rPr>
                </w:pPr>
              </w:p>
              <w:p w:rsidR="008F4E29" w:rsidRPr="001855E3" w:rsidRDefault="008F4E29" w:rsidP="00205C6F">
                <w:pPr>
                  <w:autoSpaceDE w:val="0"/>
                  <w:autoSpaceDN w:val="0"/>
                  <w:adjustRightInd w:val="0"/>
                  <w:ind w:right="33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 w:rsidRPr="001855E3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Белгородская область, пгт. Волоконовка, улица Ленина </w:t>
                </w: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</w:t>
                </w:r>
                <w:r w:rsidRPr="001855E3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д.1. Территория Промышленного парка "Волоконовский"</w:t>
                </w:r>
              </w:p>
              <w:p w:rsidR="008F4E29" w:rsidRPr="001855E3" w:rsidRDefault="008F4E29" w:rsidP="00205C6F">
                <w:pPr>
                  <w:autoSpaceDE w:val="0"/>
                  <w:autoSpaceDN w:val="0"/>
                  <w:adjustRightInd w:val="0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 w:rsidRPr="001855E3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Телефон центрального офиса 8 800 555 01 88</w:t>
                </w:r>
              </w:p>
              <w:p w:rsidR="008F4E29" w:rsidRPr="000D2112" w:rsidRDefault="008F4E29" w:rsidP="00205C6F">
                <w:pPr>
                  <w:autoSpaceDE w:val="0"/>
                  <w:autoSpaceDN w:val="0"/>
                  <w:adjustRightInd w:val="0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proofErr w:type="gramStart"/>
                <w:r w:rsidRPr="001855E3">
                  <w:rPr>
                    <w:rFonts w:ascii="Arial" w:hAnsi="Arial" w:cs="Arial"/>
                    <w:color w:val="000000"/>
                    <w:sz w:val="16"/>
                    <w:szCs w:val="16"/>
                    <w:lang w:val="en-US"/>
                  </w:rPr>
                  <w:t>www</w:t>
                </w:r>
                <w:proofErr w:type="gramEnd"/>
                <w:r w:rsidRPr="001855E3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.</w:t>
                </w:r>
                <w:r w:rsidRPr="001855E3">
                  <w:rPr>
                    <w:sz w:val="16"/>
                    <w:szCs w:val="16"/>
                  </w:rPr>
                  <w:t xml:space="preserve"> </w:t>
                </w:r>
                <w:proofErr w:type="spellStart"/>
                <w:r w:rsidRPr="001855E3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билайт.рф</w:t>
                </w:r>
                <w:proofErr w:type="spellEnd"/>
              </w:p>
            </w:tc>
          </w:tr>
        </w:tbl>
        <w:p w:rsidR="008F4E29" w:rsidRPr="005F45E7" w:rsidRDefault="008F4E29" w:rsidP="00205C6F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8"/>
              <w:szCs w:val="18"/>
            </w:rPr>
          </w:pPr>
        </w:p>
      </w:tc>
    </w:tr>
  </w:tbl>
  <w:p w:rsidR="008F4E29" w:rsidRDefault="008F4E2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2EC" w:rsidRDefault="001A02EC" w:rsidP="008F4E29">
      <w:pPr>
        <w:spacing w:after="0" w:line="240" w:lineRule="auto"/>
      </w:pPr>
      <w:r>
        <w:separator/>
      </w:r>
    </w:p>
  </w:footnote>
  <w:footnote w:type="continuationSeparator" w:id="0">
    <w:p w:rsidR="001A02EC" w:rsidRDefault="001A02EC" w:rsidP="008F4E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1BB"/>
    <w:rsid w:val="00017D80"/>
    <w:rsid w:val="000B3980"/>
    <w:rsid w:val="000F091A"/>
    <w:rsid w:val="00174CF7"/>
    <w:rsid w:val="001A02EC"/>
    <w:rsid w:val="001D12DB"/>
    <w:rsid w:val="002E0752"/>
    <w:rsid w:val="0032112A"/>
    <w:rsid w:val="0039461E"/>
    <w:rsid w:val="003E4E0F"/>
    <w:rsid w:val="0043596A"/>
    <w:rsid w:val="004679E1"/>
    <w:rsid w:val="0054590A"/>
    <w:rsid w:val="005A6A1E"/>
    <w:rsid w:val="006167ED"/>
    <w:rsid w:val="00657C5F"/>
    <w:rsid w:val="007B0B31"/>
    <w:rsid w:val="007D5B2B"/>
    <w:rsid w:val="0080272F"/>
    <w:rsid w:val="00823038"/>
    <w:rsid w:val="00870106"/>
    <w:rsid w:val="0088636F"/>
    <w:rsid w:val="00895052"/>
    <w:rsid w:val="008A16CC"/>
    <w:rsid w:val="008A30E6"/>
    <w:rsid w:val="008F4E29"/>
    <w:rsid w:val="009B7E3E"/>
    <w:rsid w:val="009D5282"/>
    <w:rsid w:val="009F7599"/>
    <w:rsid w:val="00A53AFA"/>
    <w:rsid w:val="00A70E6D"/>
    <w:rsid w:val="00A74F92"/>
    <w:rsid w:val="00AC0CD9"/>
    <w:rsid w:val="00AC21BB"/>
    <w:rsid w:val="00B13A0C"/>
    <w:rsid w:val="00BE67E7"/>
    <w:rsid w:val="00C43614"/>
    <w:rsid w:val="00C61B17"/>
    <w:rsid w:val="00E143C6"/>
    <w:rsid w:val="00E52E30"/>
    <w:rsid w:val="00E9777A"/>
    <w:rsid w:val="00F16F8F"/>
    <w:rsid w:val="00F342AA"/>
    <w:rsid w:val="00F46548"/>
    <w:rsid w:val="00F5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461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94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61E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3946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946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7">
    <w:name w:val="Table Grid"/>
    <w:basedOn w:val="a1"/>
    <w:uiPriority w:val="59"/>
    <w:rsid w:val="00802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A6A1E"/>
    <w:pPr>
      <w:spacing w:after="0" w:line="240" w:lineRule="auto"/>
    </w:pPr>
  </w:style>
  <w:style w:type="table" w:styleId="a9">
    <w:name w:val="Light Shading"/>
    <w:basedOn w:val="a1"/>
    <w:uiPriority w:val="60"/>
    <w:rsid w:val="00F342A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F342A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F342A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a">
    <w:name w:val="header"/>
    <w:basedOn w:val="a"/>
    <w:link w:val="ab"/>
    <w:uiPriority w:val="99"/>
    <w:unhideWhenUsed/>
    <w:rsid w:val="008F4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F4E29"/>
  </w:style>
  <w:style w:type="paragraph" w:styleId="ac">
    <w:name w:val="footer"/>
    <w:basedOn w:val="a"/>
    <w:link w:val="ad"/>
    <w:uiPriority w:val="99"/>
    <w:unhideWhenUsed/>
    <w:rsid w:val="008F4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F4E29"/>
  </w:style>
  <w:style w:type="character" w:styleId="ae">
    <w:name w:val="Hyperlink"/>
    <w:basedOn w:val="a0"/>
    <w:uiPriority w:val="99"/>
    <w:unhideWhenUsed/>
    <w:rsid w:val="008F4E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461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94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61E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3946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946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7">
    <w:name w:val="Table Grid"/>
    <w:basedOn w:val="a1"/>
    <w:uiPriority w:val="59"/>
    <w:rsid w:val="00802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A6A1E"/>
    <w:pPr>
      <w:spacing w:after="0" w:line="240" w:lineRule="auto"/>
    </w:pPr>
  </w:style>
  <w:style w:type="table" w:styleId="a9">
    <w:name w:val="Light Shading"/>
    <w:basedOn w:val="a1"/>
    <w:uiPriority w:val="60"/>
    <w:rsid w:val="00F342A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F342A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F342A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a">
    <w:name w:val="header"/>
    <w:basedOn w:val="a"/>
    <w:link w:val="ab"/>
    <w:uiPriority w:val="99"/>
    <w:unhideWhenUsed/>
    <w:rsid w:val="008F4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F4E29"/>
  </w:style>
  <w:style w:type="paragraph" w:styleId="ac">
    <w:name w:val="footer"/>
    <w:basedOn w:val="a"/>
    <w:link w:val="ad"/>
    <w:uiPriority w:val="99"/>
    <w:unhideWhenUsed/>
    <w:rsid w:val="008F4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F4E29"/>
  </w:style>
  <w:style w:type="character" w:styleId="ae">
    <w:name w:val="Hyperlink"/>
    <w:basedOn w:val="a0"/>
    <w:uiPriority w:val="99"/>
    <w:unhideWhenUsed/>
    <w:rsid w:val="008F4E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BD32C-D4C5-450C-AF29-B0948ECAE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Светлана Шаронова</cp:lastModifiedBy>
  <cp:revision>54</cp:revision>
  <cp:lastPrinted>2016-04-07T07:39:00Z</cp:lastPrinted>
  <dcterms:created xsi:type="dcterms:W3CDTF">2016-04-06T14:37:00Z</dcterms:created>
  <dcterms:modified xsi:type="dcterms:W3CDTF">2016-05-24T13:15:00Z</dcterms:modified>
</cp:coreProperties>
</file>